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00" w:rsidRPr="00D376E1" w:rsidRDefault="006D7B00" w:rsidP="006D7B00">
      <w:pPr>
        <w:rPr>
          <w:lang w:val="uk-UA"/>
        </w:rPr>
      </w:pPr>
    </w:p>
    <w:p w:rsidR="006D7B00" w:rsidRPr="00130DBC" w:rsidRDefault="006D7B00" w:rsidP="006D7B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6D7B00" w:rsidRPr="00130DBC" w:rsidRDefault="006D7B00" w:rsidP="006D7B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6D7B00" w:rsidRPr="00130DBC" w:rsidRDefault="006D7B00" w:rsidP="006D7B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6D7B00" w:rsidRPr="00130DBC" w:rsidRDefault="006D7B00" w:rsidP="006D7B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2896847"/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6D7B00" w:rsidRPr="00130DBC" w:rsidRDefault="006D7B00" w:rsidP="006D7B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6D7B00" w:rsidRPr="00130DBC" w:rsidRDefault="006D7B00" w:rsidP="006D7B00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6D7B00" w:rsidRPr="00130DBC" w:rsidRDefault="006D7B00" w:rsidP="006D7B00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6D7B00" w:rsidRPr="00130DBC" w:rsidRDefault="006D7B00" w:rsidP="005E3E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6D7B00" w:rsidRPr="00130DBC" w:rsidRDefault="006D7B00" w:rsidP="005E3E9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6D7B00" w:rsidRPr="00130DBC" w:rsidRDefault="006D7B00" w:rsidP="005E3E9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6D7B00" w:rsidRPr="003D4EDA" w:rsidRDefault="006D7B00" w:rsidP="005E3E9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6D7B00" w:rsidRPr="00130DBC" w:rsidRDefault="006D7B00" w:rsidP="005E3E93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№ </w:t>
      </w:r>
      <w:r w:rsidR="005E3E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 від 02.09.2024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6D7B00" w:rsidRPr="00130DBC" w:rsidRDefault="006D7B00" w:rsidP="005E3E93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 кафедри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6D7B00" w:rsidRPr="00130DBC" w:rsidRDefault="006D7B00" w:rsidP="005E3E93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C40C5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6D7B00" w:rsidRPr="00130DBC" w:rsidRDefault="006D7B00" w:rsidP="006D7B00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6D7B00" w:rsidRPr="00130DBC" w:rsidRDefault="006D7B00" w:rsidP="006D7B00">
      <w:pPr>
        <w:spacing w:line="256" w:lineRule="auto"/>
        <w:jc w:val="center"/>
        <w:rPr>
          <w:lang w:val="uk-UA"/>
        </w:rPr>
      </w:pPr>
    </w:p>
    <w:p w:rsidR="006D7B00" w:rsidRPr="00130DBC" w:rsidRDefault="006D7B00" w:rsidP="006D7B00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DBC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6D7B00" w:rsidRPr="00130DBC" w:rsidRDefault="006D7B00" w:rsidP="006D7B00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Іноземна мова (за професійним спрямуванням)</w:t>
      </w:r>
    </w:p>
    <w:p w:rsidR="006D7B00" w:rsidRPr="00130DBC" w:rsidRDefault="006D7B00" w:rsidP="006D7B00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B00" w:rsidRPr="00773E91" w:rsidRDefault="006D7B00" w:rsidP="006D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p w:rsidR="00350935" w:rsidRPr="00130DBC" w:rsidRDefault="00350935" w:rsidP="00350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130DBC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130DBC">
        <w:rPr>
          <w:rFonts w:ascii="Times New Roman" w:eastAsia="Times New Roman" w:hAnsi="Times New Roman" w:cs="Times New Roman"/>
          <w:color w:val="000000"/>
          <w:lang w:val="uk-UA"/>
        </w:rPr>
        <w:t xml:space="preserve"> МІЖНАРОДНЕ ПРАВО</w:t>
      </w:r>
    </w:p>
    <w:p w:rsidR="00350935" w:rsidRPr="00130DBC" w:rsidRDefault="00350935" w:rsidP="00350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0DBC">
        <w:rPr>
          <w:rFonts w:ascii="Times New Roman" w:eastAsia="Times New Roman" w:hAnsi="Times New Roman" w:cs="Times New Roman"/>
          <w:color w:val="000000"/>
        </w:rPr>
        <w:t>Спеціальність</w:t>
      </w:r>
      <w:r w:rsidRPr="00130DBC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130DBC">
        <w:t xml:space="preserve"> </w:t>
      </w:r>
      <w:r w:rsidRPr="00130DBC">
        <w:rPr>
          <w:rFonts w:ascii="Times New Roman" w:eastAsia="Times New Roman" w:hAnsi="Times New Roman" w:cs="Times New Roman"/>
          <w:color w:val="000000"/>
        </w:rPr>
        <w:t xml:space="preserve">293 МІЖНАРОДНЕ ПРАВО </w:t>
      </w:r>
    </w:p>
    <w:p w:rsidR="00350935" w:rsidRPr="00130DBC" w:rsidRDefault="00350935" w:rsidP="00350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130DBC">
        <w:rPr>
          <w:rFonts w:ascii="Times New Roman" w:eastAsia="Times New Roman" w:hAnsi="Times New Roman" w:cs="Times New Roman"/>
          <w:color w:val="000000"/>
        </w:rPr>
        <w:t xml:space="preserve">Галузь знань </w:t>
      </w:r>
      <w:r w:rsidRPr="00130DBC">
        <w:rPr>
          <w:rFonts w:ascii="Arial" w:hAnsi="Arial" w:cs="Arial"/>
          <w:color w:val="4D5156"/>
          <w:shd w:val="clear" w:color="auto" w:fill="FFFFFF"/>
          <w:lang w:val="uk-UA"/>
        </w:rPr>
        <w:t xml:space="preserve"> </w:t>
      </w:r>
      <w:r w:rsidRPr="00130DBC">
        <w:rPr>
          <w:rFonts w:ascii="Times New Roman" w:eastAsia="Times New Roman" w:hAnsi="Times New Roman" w:cs="Times New Roman"/>
          <w:color w:val="000000"/>
          <w:lang w:val="uk-UA"/>
        </w:rPr>
        <w:t>29 Міжнародні відносини</w:t>
      </w:r>
    </w:p>
    <w:p w:rsidR="006D7B00" w:rsidRPr="00130DBC" w:rsidRDefault="006D7B00" w:rsidP="006D7B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D7B00" w:rsidRPr="00130DBC" w:rsidRDefault="006D7B00" w:rsidP="006D7B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130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 w:rsidR="005E3E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D7B00" w:rsidRPr="00130DBC" w:rsidRDefault="006D7B00" w:rsidP="006D7B00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6D7B00" w:rsidRDefault="006D7B00" w:rsidP="006D7B00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6D7B00" w:rsidRDefault="006D7B00" w:rsidP="006D7B00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6D7B00" w:rsidRPr="00BA2590" w:rsidRDefault="005E3E93" w:rsidP="006D7B00">
      <w:pPr>
        <w:widowControl w:val="0"/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6D7B00" w:rsidRDefault="006D7B00" w:rsidP="006D7B00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6D7B00" w:rsidRDefault="006D7B00" w:rsidP="006D7B00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6D7B00" w:rsidRPr="00C44F46" w:rsidRDefault="006D7B00" w:rsidP="006D7B00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7539"/>
      </w:tblGrid>
      <w:tr w:rsidR="006D7B00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53449A" w:rsidRDefault="006D7B00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6D7B00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Вікторівна, доцент, кандидат педагогічних наук</w:t>
            </w:r>
          </w:p>
        </w:tc>
      </w:tr>
      <w:tr w:rsidR="006D7B00" w:rsidRPr="002401DD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C40C54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6D7B00" w:rsidRPr="00C44F46">
                <w:rPr>
                  <w:color w:val="0000FF"/>
                  <w:u w:val="single"/>
                </w:rPr>
                <w:t>http</w:t>
              </w:r>
              <w:r w:rsidR="006D7B00" w:rsidRPr="00C44F46">
                <w:rPr>
                  <w:color w:val="0000FF"/>
                  <w:u w:val="single"/>
                  <w:lang w:val="uk-UA"/>
                </w:rPr>
                <w:t>://</w:t>
              </w:r>
              <w:r w:rsidR="006D7B00" w:rsidRPr="00C44F46">
                <w:rPr>
                  <w:color w:val="0000FF"/>
                  <w:u w:val="single"/>
                </w:rPr>
                <w:t>www</w:t>
              </w:r>
              <w:r w:rsidR="006D7B00" w:rsidRPr="00C44F46">
                <w:rPr>
                  <w:color w:val="0000FF"/>
                  <w:u w:val="single"/>
                  <w:lang w:val="uk-UA"/>
                </w:rPr>
                <w:t>.</w:t>
              </w:r>
              <w:r w:rsidR="006D7B00" w:rsidRPr="00C44F46">
                <w:rPr>
                  <w:color w:val="0000FF"/>
                  <w:u w:val="single"/>
                </w:rPr>
                <w:t>kspu</w:t>
              </w:r>
              <w:r w:rsidR="006D7B00" w:rsidRPr="00C44F46">
                <w:rPr>
                  <w:color w:val="0000FF"/>
                  <w:u w:val="single"/>
                  <w:lang w:val="uk-UA"/>
                </w:rPr>
                <w:t>.</w:t>
              </w:r>
              <w:r w:rsidR="006D7B00" w:rsidRPr="00C44F46">
                <w:rPr>
                  <w:color w:val="0000FF"/>
                  <w:u w:val="single"/>
                </w:rPr>
                <w:t>edu</w:t>
              </w:r>
              <w:r w:rsidR="006D7B00" w:rsidRPr="00C44F46">
                <w:rPr>
                  <w:color w:val="0000FF"/>
                  <w:u w:val="single"/>
                  <w:lang w:val="uk-UA"/>
                </w:rPr>
                <w:t>/</w:t>
              </w:r>
              <w:r w:rsidR="006D7B00" w:rsidRPr="00C44F46">
                <w:rPr>
                  <w:color w:val="0000FF"/>
                  <w:u w:val="single"/>
                </w:rPr>
                <w:t>About</w:t>
              </w:r>
              <w:r w:rsidR="006D7B00" w:rsidRPr="00C44F46">
                <w:rPr>
                  <w:color w:val="0000FF"/>
                  <w:u w:val="single"/>
                  <w:lang w:val="uk-UA"/>
                </w:rPr>
                <w:t>/</w:t>
              </w:r>
              <w:r w:rsidR="006D7B00" w:rsidRPr="00C44F46">
                <w:rPr>
                  <w:color w:val="0000FF"/>
                  <w:u w:val="single"/>
                </w:rPr>
                <w:t>Faculty</w:t>
              </w:r>
              <w:r w:rsidR="006D7B00" w:rsidRPr="00C44F46">
                <w:rPr>
                  <w:color w:val="0000FF"/>
                  <w:u w:val="single"/>
                  <w:lang w:val="uk-UA"/>
                </w:rPr>
                <w:t>/</w:t>
              </w:r>
              <w:r w:rsidR="006D7B00" w:rsidRPr="00C44F46">
                <w:rPr>
                  <w:color w:val="0000FF"/>
                  <w:u w:val="single"/>
                </w:rPr>
                <w:t>IForeignPhilology</w:t>
              </w:r>
              <w:r w:rsidR="006D7B00" w:rsidRPr="00C44F46">
                <w:rPr>
                  <w:color w:val="0000FF"/>
                  <w:u w:val="single"/>
                  <w:lang w:val="uk-UA"/>
                </w:rPr>
                <w:t>/</w:t>
              </w:r>
              <w:r w:rsidR="006D7B00" w:rsidRPr="00C44F46">
                <w:rPr>
                  <w:color w:val="0000FF"/>
                  <w:u w:val="single"/>
                </w:rPr>
                <w:t>ChairEnglTranslation</w:t>
              </w:r>
              <w:r w:rsidR="006D7B00" w:rsidRPr="00C44F46">
                <w:rPr>
                  <w:color w:val="0000FF"/>
                  <w:u w:val="single"/>
                  <w:lang w:val="uk-UA"/>
                </w:rPr>
                <w:t>.</w:t>
              </w:r>
              <w:r w:rsidR="006D7B00" w:rsidRPr="00C44F46">
                <w:rPr>
                  <w:color w:val="0000FF"/>
                  <w:u w:val="single"/>
                </w:rPr>
                <w:t>aspx</w:t>
              </w:r>
            </w:hyperlink>
            <w:r w:rsidR="006D7B00" w:rsidRPr="00C44F46">
              <w:rPr>
                <w:lang w:val="uk-UA"/>
              </w:rPr>
              <w:t xml:space="preserve"> </w:t>
            </w:r>
          </w:p>
        </w:tc>
      </w:tr>
      <w:tr w:rsidR="006D7B00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6D7B00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5FA">
              <w:rPr>
                <w:rFonts w:ascii="Arial" w:hAnsi="Arial" w:cs="Arial"/>
                <w:spacing w:val="12"/>
                <w:sz w:val="18"/>
                <w:szCs w:val="18"/>
              </w:rPr>
              <w:t>avorobiova@ksu.ks.ua</w:t>
            </w:r>
          </w:p>
        </w:tc>
      </w:tr>
      <w:tr w:rsidR="006D7B00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C44F46">
              <w:t xml:space="preserve"> </w:t>
            </w: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6D7B00" w:rsidRPr="00C44F46" w:rsidRDefault="006D7B00" w:rsidP="006D7B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B00" w:rsidRPr="003D4EDA" w:rsidRDefault="006D7B00" w:rsidP="006D7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Анотація до курсу</w:t>
      </w:r>
      <w:r w:rsidRPr="003D4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D4EDA">
        <w:rPr>
          <w:sz w:val="28"/>
          <w:szCs w:val="28"/>
          <w:lang w:val="uk-UA"/>
        </w:rPr>
        <w:t xml:space="preserve">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ноземна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професійним спрямуванням» забезпечує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оволодіння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 як засобом міжкультурного, професійного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на професійному рівні, досконале володіння 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подальший розвиток комунікативних здібностей студента, його пам’яті, логічного мислення, вольових якостей, здібностей вирішувати певні проблеми та завдання соціальної діяльності (планування, організація, мотивація, контроль, координація тощо); формування стійкого світогляду, формування політичної свідомості та культури, активності та творчої ініціативи при вирішенні сучасних проблем, соціальної відповідальності за діяльність організації, здатності до ефек</w:t>
      </w:r>
      <w:r>
        <w:rPr>
          <w:rFonts w:ascii="Times New Roman" w:hAnsi="Times New Roman" w:cs="Times New Roman"/>
          <w:sz w:val="28"/>
          <w:szCs w:val="28"/>
          <w:lang w:val="uk-UA"/>
        </w:rPr>
        <w:t>тивної комунікаційної взаємодії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засвоєння культури спілкування, прийнятої у сучасному цивілізованому світі.</w:t>
      </w:r>
      <w:r w:rsidRPr="003D4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0055825"/>
    </w:p>
    <w:p w:rsidR="006D7B00" w:rsidRDefault="006D7B00" w:rsidP="006D7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A5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та завдання дисципліни</w:t>
      </w:r>
      <w:r w:rsidRPr="00DF0E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формування умінь і навичок професійного спілкування на граматичному, лексичному, стилістичному рівнях, досягнення необхідного та достатнього рівня комунікативної компетенції для культурної, професійної та наукової діяльності при спілкуванні з зарубіжними партнерами, а також для подальшої самоосвіти. Оволодіння студентами уміннями і навичками мовленнєвої діяльності досягається за допомогою комплексного підходу до підготовки бакалаврів, який об’єднує в собі взаємодію комунікативних, освітніх і виховних цілей. Формування у студентів здатності до міжкультурного спілкування англійською мовою і розвиток умінь здійснювати професіональну комунікацію англійською мовою дозволять 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майбутньому бакалавру успішно працювати за фахом, розширити світогляд, удосконалювати професійні вміння та навички у подальшому, що сприятиме підвищенню його конкурентоспроможності на ринку праці. </w:t>
      </w:r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дисципліни направлений</w:t>
      </w:r>
      <w:r w:rsidRPr="00643855">
        <w:rPr>
          <w:rFonts w:ascii="Times New Roman" w:hAnsi="Times New Roman" w:cs="Times New Roman"/>
          <w:sz w:val="28"/>
          <w:szCs w:val="28"/>
        </w:rPr>
        <w:t xml:space="preserve"> на досягнення студентами рівня активного практичного володіння англійською мовою за видом професійної діяль</w:t>
      </w:r>
      <w:r>
        <w:rPr>
          <w:rFonts w:ascii="Times New Roman" w:hAnsi="Times New Roman" w:cs="Times New Roman"/>
          <w:sz w:val="28"/>
          <w:szCs w:val="28"/>
        </w:rPr>
        <w:t>ності в усній та письмовій формах</w:t>
      </w:r>
      <w:r w:rsidRPr="0064385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50058466"/>
    </w:p>
    <w:p w:rsidR="006D7B00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D7B00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D7B00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D7B00" w:rsidRDefault="006D7B00" w:rsidP="005E3E9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3"/>
    <w:p w:rsidR="006D7B00" w:rsidRPr="00F80811" w:rsidRDefault="006D7B00" w:rsidP="006D7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2CCD" w:rsidRPr="00A02CCD" w:rsidRDefault="006D7B00" w:rsidP="00A02C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Програмні компетентності та результати навчання 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="00A02CCD" w:rsidRPr="00A02CCD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="00A02CCD" w:rsidRPr="00A02CCD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A02CCD" w:rsidRPr="00A02CCD">
        <w:rPr>
          <w:rFonts w:ascii="Calibri" w:eastAsia="Calibri" w:hAnsi="Calibri" w:cs="Times New Roman"/>
        </w:rPr>
        <w:t xml:space="preserve"> </w:t>
      </w:r>
      <w:r w:rsidR="00A02CCD" w:rsidRPr="00A02CCD">
        <w:rPr>
          <w:rFonts w:ascii="Times New Roman" w:eastAsia="Times New Roman" w:hAnsi="Times New Roman" w:cs="Times New Roman"/>
          <w:color w:val="000000"/>
        </w:rPr>
        <w:t xml:space="preserve">293 МІЖНАРОДНЕ ПРАВО 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Після успішного завершення дисципліни здобувач формуватиме наступні програмні компетентності та результати навчання: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Інтегральна компетентність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ІК 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вирішувати практичні юридичні ситуації у процесі навчання та подальшої професійної діяльності у галузі міжнародних відносин та відносин з іноземним елементом, що передбачає застосування міжнародного механізму правового регулювання, порівняльного, колізійного і матеріально-правового методів та характеризується комплексністю й невизначеністю умов.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міжнародного та національного права та міжнародних відносин, їх місця у загальній системі знань про природу і суспільство та у розвитку суспільства, техніки і технологій;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4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застосовувати отримані знання у професійній діяльності, пов’язаній з міжнародними відносинами та відносинами з іноземним елементом;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7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спілкуватися державною та іноземною мовами як усно, так і письмово на належному професійному рівні, добре володіти правничою термінологією;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8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працювати у міжнародному контексті;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ФК 16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брати участь у міжнародних переговорах і роботі міжнародних міжурядових і неурядових організацій;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проводити збір і інтегрований аналіз матеріалів з різних джерел;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5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оцінювати недоліки і переваги аргументів, аналізуючи відому проблему;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давати короткий висновок щодо окремих проблем з достатньою обґрунтованістю;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9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самостійно визначати та формулювати ті питання, з яких потрібна допомога і діяти відповідно до рекомендацій;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11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вільно володіти письмовою та усною державною та іноземною мовами, правильно вживаючи правничу термінологію;</w:t>
      </w:r>
    </w:p>
    <w:p w:rsidR="006D7B00" w:rsidRPr="00F80811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20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8D0428" w:rsidRDefault="008D0428" w:rsidP="006D7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0428" w:rsidRDefault="008D0428" w:rsidP="006D7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0428" w:rsidRPr="00C44F46" w:rsidRDefault="008D0428" w:rsidP="006D7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7B00" w:rsidRPr="00C44F46" w:rsidRDefault="006D7B00" w:rsidP="006D7B00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6D7B00" w:rsidRPr="00C44F46" w:rsidTr="00B44133">
        <w:tc>
          <w:tcPr>
            <w:tcW w:w="3373" w:type="dxa"/>
          </w:tcPr>
          <w:p w:rsidR="006D7B00" w:rsidRPr="00C44F46" w:rsidRDefault="006D7B00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6D7B00" w:rsidRPr="00C44F46" w:rsidRDefault="006D7B00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6D7B00" w:rsidRPr="00C44F46" w:rsidRDefault="006D7B00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6D7B00" w:rsidRPr="00C44F46" w:rsidRDefault="006D7B00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6D7B00" w:rsidRPr="00C44F46" w:rsidTr="00B44133">
        <w:tc>
          <w:tcPr>
            <w:tcW w:w="3373" w:type="dxa"/>
          </w:tcPr>
          <w:p w:rsidR="006D7B00" w:rsidRPr="00C44F46" w:rsidRDefault="006D7B00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6D7B00" w:rsidRPr="00C44F46" w:rsidRDefault="006D7B00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6D7B00" w:rsidRPr="002401DD" w:rsidRDefault="002401DD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549" w:type="dxa"/>
          </w:tcPr>
          <w:p w:rsidR="006D7B00" w:rsidRPr="00DA44BE" w:rsidRDefault="002401DD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</w:tr>
      <w:tr w:rsidR="006D7B00" w:rsidRPr="00C44F46" w:rsidTr="00B44133">
        <w:tc>
          <w:tcPr>
            <w:tcW w:w="3373" w:type="dxa"/>
          </w:tcPr>
          <w:p w:rsidR="006D7B00" w:rsidRDefault="006D7B00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6D7B00" w:rsidRPr="00C44F46" w:rsidRDefault="006D7B00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14" w:type="dxa"/>
          </w:tcPr>
          <w:p w:rsidR="006D7B00" w:rsidRDefault="002401DD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6D7B00" w:rsidRDefault="002401DD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</w:t>
            </w:r>
          </w:p>
        </w:tc>
      </w:tr>
    </w:tbl>
    <w:p w:rsidR="006D7B00" w:rsidRPr="00C44F46" w:rsidRDefault="006D7B00" w:rsidP="006D7B00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164"/>
        <w:gridCol w:w="2976"/>
        <w:gridCol w:w="1843"/>
        <w:gridCol w:w="3969"/>
      </w:tblGrid>
      <w:tr w:rsidR="006D7B00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tabs>
                <w:tab w:val="left" w:pos="1164"/>
              </w:tabs>
              <w:spacing w:after="200" w:line="276" w:lineRule="auto"/>
              <w:ind w:right="2668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39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6D7B00" w:rsidRPr="00C44F46" w:rsidRDefault="006D7B00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6D7B00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Default="006D7B00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  <w:p w:rsidR="006D7B00" w:rsidRPr="00C44F46" w:rsidRDefault="006D7B00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CD" w:rsidRPr="00C44F46" w:rsidRDefault="00A02CCD" w:rsidP="00A02CCD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02CCD">
              <w:rPr>
                <w:rFonts w:ascii="Times New Roman" w:eastAsia="Times New Roman" w:hAnsi="Times New Roman" w:cs="Times New Roman"/>
                <w:color w:val="000000"/>
              </w:rPr>
              <w:t xml:space="preserve">293 МІЖНАРОДНЕ ПРАВО </w:t>
            </w:r>
          </w:p>
          <w:p w:rsidR="006D7B00" w:rsidRPr="00C44F46" w:rsidRDefault="006D7B00" w:rsidP="00B4413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00" w:rsidRPr="00C44F46" w:rsidRDefault="006D7B00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6D7B00" w:rsidRPr="00C44F46" w:rsidRDefault="006D7B00" w:rsidP="006D7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D7B00" w:rsidRDefault="006D7B00" w:rsidP="006D7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; правила поведінки на заняттях (активна участь, виконання необхідного мінімуму навчальної роботи, відключення телефонів)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6D7B00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B00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B00" w:rsidRDefault="006D7B00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428" w:rsidRDefault="008D0428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428" w:rsidRDefault="008D0428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428" w:rsidRDefault="008D0428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428" w:rsidRDefault="008D0428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428" w:rsidRDefault="008D0428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428" w:rsidRDefault="008D0428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428" w:rsidRDefault="008D0428" w:rsidP="006D7B0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B00" w:rsidRPr="006D7B00" w:rsidRDefault="006D7B00" w:rsidP="006D7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B00" w:rsidRPr="008F7996" w:rsidRDefault="006D7B00" w:rsidP="006D7B0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5E3E93" w:rsidRPr="005E3E93" w:rsidRDefault="005E3E93" w:rsidP="005E3E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E3E9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Семестр 1</w:t>
      </w:r>
    </w:p>
    <w:p w:rsidR="005E3E93" w:rsidRPr="005E3E93" w:rsidRDefault="005E3E93" w:rsidP="005E3E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Default="005E3E93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5E3E93" w:rsidRPr="00921788" w:rsidRDefault="005E3E93" w:rsidP="00CE4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Default="005E3E93" w:rsidP="00CE4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921788" w:rsidRDefault="005E3E93" w:rsidP="00CE44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3E93" w:rsidRPr="00AF7633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 1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Особливості ведення бізнесу за кордоном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Подорожі, о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формлення к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витків, бронювання житла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5E3E93" w:rsidRPr="00AF7633" w:rsidRDefault="005E3E93" w:rsidP="00CE44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E3E93" w:rsidRPr="00AF7633" w:rsidRDefault="00C40C54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E3E93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Pr="00921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 Etiquette in different countries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Default="005E3E93" w:rsidP="00CE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5E3E93" w:rsidRPr="00786C2C" w:rsidRDefault="005E3E93" w:rsidP="00CE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Business Etiquette. Reading and Translation Practice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 Ukrainian Business Etiquette. Learning Vocabulary</w:t>
            </w:r>
          </w:p>
          <w:p w:rsidR="005E3E93" w:rsidRPr="00A349ED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E3E93" w:rsidRPr="00AF7633" w:rsidRDefault="005E3E93" w:rsidP="00CE442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1,2,3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5E3E93" w:rsidRPr="00AF7633" w:rsidRDefault="005E3E93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E3E93" w:rsidRPr="00AF7633" w:rsidRDefault="00C40C54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E3E93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786C2C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2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Business Etiquette in different countries</w:t>
            </w:r>
          </w:p>
          <w:p w:rsidR="005E3E93" w:rsidRPr="00786C2C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E3E93" w:rsidRPr="00786C2C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5E3E93" w:rsidRPr="00786C2C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Business Etiquette. Reading and Translation Practice</w:t>
            </w:r>
          </w:p>
          <w:p w:rsidR="005E3E9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5E3E93" w:rsidRPr="00786C2C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5E3E93" w:rsidRPr="00AF7633" w:rsidRDefault="005E3E93" w:rsidP="00CE44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завдання, що передбачає читання текстів  з розумінням повної інформації (вивчальне читання).</w:t>
            </w:r>
          </w:p>
          <w:p w:rsidR="005E3E93" w:rsidRPr="00AF763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E3E93" w:rsidRPr="00AF7633" w:rsidRDefault="00C40C54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Customs contro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l.</w:t>
            </w:r>
          </w:p>
          <w:p w:rsidR="005E3E93" w:rsidRPr="00786C2C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786C2C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5E3E9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E3E93" w:rsidRPr="00AF7633" w:rsidRDefault="00C40C54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349ED" w:rsidRDefault="005E3E93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ms control. </w:t>
            </w:r>
          </w:p>
          <w:p w:rsidR="005E3E93" w:rsidRPr="00A349ED" w:rsidRDefault="005E3E93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5E3E93" w:rsidRPr="00AF7633" w:rsidRDefault="005E3E93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E3E93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годин (аудиторної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349ED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5: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E3E93" w:rsidRPr="00A349ED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5E3E93" w:rsidRPr="00A349ED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Learn about other cultures. Basic terms and concepts learning</w:t>
            </w:r>
          </w:p>
          <w:p w:rsidR="005E3E9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5E3E93" w:rsidRPr="00AF7633" w:rsidRDefault="005E3E93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0.5 б за кожен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E3E93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</w:p>
          <w:p w:rsidR="005E3E9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3C1DB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5E3E93" w:rsidRPr="003C1DB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1, 2, 3</w:t>
            </w: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5E3E9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3E93" w:rsidRPr="003C1DB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5E3E93" w:rsidRPr="000342BE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AF7633">
              <w:rPr>
                <w:sz w:val="24"/>
                <w:szCs w:val="24"/>
              </w:rPr>
              <w:t xml:space="preserve"> </w:t>
            </w:r>
            <w:r w:rsidRPr="00AF7633">
              <w:rPr>
                <w:sz w:val="24"/>
                <w:szCs w:val="24"/>
                <w:lang w:val="uk-UA"/>
              </w:rPr>
              <w:t>«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граматичні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5E3E93" w:rsidRPr="003C1DB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3E93" w:rsidRPr="003C1DB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5E3E93" w:rsidRPr="000342BE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5E3E93" w:rsidRPr="000342BE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9: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94">
              <w:rPr>
                <w:rFonts w:ascii="Times New Roman" w:hAnsi="Times New Roman" w:cs="Times New Roman"/>
                <w:sz w:val="24"/>
                <w:szCs w:val="24"/>
              </w:rPr>
              <w:t>Dealing with money (практ - 4 год., сам. –4 год):</w:t>
            </w:r>
          </w:p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05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годин (аудиторної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0342BE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10: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Dealing with money </w:t>
            </w:r>
          </w:p>
          <w:p w:rsidR="005E3E93" w:rsidRPr="000342BE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 In the bank. State and foreign currency. Learning Vocabulary. Case studies.</w:t>
            </w:r>
          </w:p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Часо-видові форми (</w:t>
            </w:r>
            <w:r w:rsidRPr="005E3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E3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завдання, що передбачає читання текстів  з розумінням 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0, 5 б за кожен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earching for a job. Employment:</w:t>
            </w:r>
          </w:p>
          <w:p w:rsidR="005E3E93" w:rsidRPr="00C33F8B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3E93" w:rsidRPr="00C33F8B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5E3E93" w:rsidRPr="00A053C9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5E3E93" w:rsidRPr="00CD7194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C33F8B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 (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5E3E93" w:rsidRPr="00C33F8B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5E3E93" w:rsidRPr="00A053C9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5E3E93" w:rsidRPr="00CD7194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7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Hospitality management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kills. Ways to find a job </w:t>
            </w: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5E3E93" w:rsidRPr="00A053C9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Cover letter.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business letter</w:t>
            </w: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resume. How to write a resume Reading and Translation Practice. </w:t>
            </w:r>
            <w:r w:rsidRPr="00635503">
              <w:rPr>
                <w:rFonts w:ascii="Times New Roman" w:hAnsi="Times New Roman" w:cs="Times New Roman"/>
                <w:sz w:val="24"/>
                <w:szCs w:val="24"/>
              </w:rPr>
              <w:t>Writing a dialogue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8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CD7194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Hospitality management Skills. Ways to find a job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Cover letter. Writing a business letter</w:t>
            </w: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resume. How to write a resume Reading and Translation Practice. Writing a dialogue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E3E93" w:rsidRPr="00AF7633" w:rsidRDefault="00C40C54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5E3E9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facilities and amenities 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Advertisement. Learning Vocabulary</w:t>
            </w:r>
          </w:p>
          <w:p w:rsidR="005E3E93" w:rsidRPr="00635503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 Guests’ complaints. Reading and Translation Practice. Writing an apology letter</w:t>
            </w:r>
          </w:p>
          <w:p w:rsidR="005E3E93" w:rsidRPr="00CD7194" w:rsidRDefault="005E3E93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The Comforts of rooms Appointment with a manager (colleague, employee).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Translation. Practice. Writing dialogues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15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053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3E93" w:rsidRPr="00AF7633" w:rsidRDefault="005E3E93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основної інформації (ознайомлювальне читання)</w:t>
            </w:r>
          </w:p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F7633" w:rsidRDefault="005E3E93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</w:tbl>
    <w:p w:rsidR="005E3E93" w:rsidRPr="005E3E93" w:rsidRDefault="005E3E93" w:rsidP="005E3E93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E3E9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Семестр 2</w:t>
      </w:r>
    </w:p>
    <w:p w:rsidR="005E3E93" w:rsidRPr="005E3E93" w:rsidRDefault="005E3E93" w:rsidP="005E3E93">
      <w:pPr>
        <w:pStyle w:val="a3"/>
        <w:tabs>
          <w:tab w:val="left" w:pos="5130"/>
        </w:tabs>
        <w:spacing w:after="0" w:line="256" w:lineRule="auto"/>
        <w:ind w:left="50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E3E93" w:rsidRPr="005F7C2C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 кар</w:t>
            </w:r>
            <w:r w:rsidRPr="003F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єра. Основні професійні знання та навички. Роль вивчення іноземної мови для кар’єрного росту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0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5E3E93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A25E13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W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orld destinations.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he biggest tourist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spenders, the biggest tourist earners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My last holiday. Using linking words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 biggest tourist spenders, the biggest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A25E13">
              <w:rPr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My last holiday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Reading and Translation Practice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 Ukrainian Business Etiquette. Learning Vocabulary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1: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Using linking words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1,2,3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1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</w:t>
              </w:r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lastRenderedPageBreak/>
                <w:t>ent/shedule.aspx</w:t>
              </w:r>
            </w:hyperlink>
            <w:r w:rsidR="005E3E93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694326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2: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Tourism features and attractions. Point of the Compass</w:t>
            </w:r>
          </w:p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1.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urism features and attractions.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Point of the Compass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Reading and Translation Practice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Learning Vocabulary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A053C9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Tenses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Дод.7,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обігравши ситуацію з теми заняття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2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Describing trends. A great place for a weekend. Writing travel advice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694326">
              <w:rPr>
                <w:lang w:val="en-US"/>
              </w:rPr>
              <w:t xml:space="preserve">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Describing trends.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 great place for a weekend. Writing travel advice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Writing dialogues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Project work. Writing an essay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3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106E3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Language spot Talking about reason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ravel and money spent on travel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Writing dialogues</w:t>
            </w:r>
          </w:p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Project work. Writing an essay</w:t>
            </w:r>
          </w:p>
          <w:p w:rsidR="005E3E93" w:rsidRPr="00106E3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A053C9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spot Talking about reason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4: Часо-видові форми (Progressive tenses). Прикметник. Розряди прикметників. Ступені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порівняння прикметників.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діалог.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5E3E93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Holidays with difference. Stress while travelling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olidays with difference.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Stress while travelling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Basic terms and concepts learning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Progressive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). Числівник. Кількісні, порядкові та дробові числівники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5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5E3E93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2.. Basic terms and concepts learning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Reading and Translation Practice 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6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</w:t>
              </w:r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lastRenderedPageBreak/>
                <w:t>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7: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Types of accommodation. How to write a hotel review after a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stay</w:t>
            </w:r>
          </w:p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Learning Vocabulary. Case studies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56A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How to write a hotel review after a stay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Reading and Translation Practice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Discussion. Writing an essay.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напам’ять нову лексику та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стереотипні вислови (stock phrases)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Підготувати доповідь з теми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«Функції серцево-судинної системи»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7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4B1D37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 робота</w:t>
            </w:r>
          </w:p>
          <w:p w:rsidR="005E3E93" w:rsidRPr="004B1D37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“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blog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5E3E93" w:rsidRPr="004B1D37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8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4B1D37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Vacation Rental. What is your dream accommodation for vacation?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 Rental.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Project work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 Currency exchange. Vocabulary learning. Reading and Translation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Practice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 Модальні дієслова.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граматичні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9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Project work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Reading and Translation Practice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години самостійної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0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Healthy/unhealthy food. At the restaurants/café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Question forms.. Role Play.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Learning Vocabulary. Writing a dialogue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Healthy/unhealthy food.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 Модальні дієслова.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1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годин (самостійної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12: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Beverage Service Restaurants and bars. Caffees and canteens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 Restaurants and bars. Caffees and canteens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Role Play.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2..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Food and Beverage Cafés and canteens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Learning Vocabulary. Writing a dialogue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 Модальні дієслова.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текстів 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2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5E3E93" w:rsidRPr="00F95576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Eating out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5E3E93" w:rsidRPr="00F95576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Reading and Translation Practice.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dialogue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 Узгодження часів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3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bars. PEOPLE WHO WORK AT THE RESTAURANT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Basic terms and concepts learning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PEOPLE WHO WORK AT THE RESTAURANT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 Writing a dialogue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 Узгодження часів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E3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E3E93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E3E93" w:rsidRPr="005F7C2C" w:rsidRDefault="00C40C54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4" w:history="1"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</w:t>
              </w:r>
              <w:r w:rsidR="005E3E93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lastRenderedPageBreak/>
                <w:t>ent/shedule.aspx</w:t>
              </w:r>
            </w:hyperlink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A053C9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15:</w:t>
            </w:r>
            <w:r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</w:t>
            </w:r>
          </w:p>
          <w:p w:rsidR="005E3E93" w:rsidRPr="00404E09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Самостійна робота. Написання відгуку після відвудвання ресторану (кафе), перебування у готелі (мотелі, пансіонаті)</w:t>
            </w:r>
          </w:p>
          <w:p w:rsidR="005E3E93" w:rsidRPr="00404E09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нову лексику. Виконати лексичні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3" w:rsidRPr="005F7C2C" w:rsidRDefault="005E3E93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</w:tbl>
    <w:p w:rsidR="006D7B00" w:rsidRPr="005E3E93" w:rsidRDefault="006D7B00" w:rsidP="006D7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B00" w:rsidRPr="005E3E93" w:rsidRDefault="006D7B00" w:rsidP="006D7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B00" w:rsidRPr="005E3E93" w:rsidRDefault="006D7B00" w:rsidP="006D7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B00" w:rsidRPr="00116DED" w:rsidRDefault="006D7B00" w:rsidP="006D7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оцінювання та вимоги: 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участь у роботі впродовж семестру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синхронно та асинхронно</w:t>
      </w:r>
      <w:r w:rsidRPr="00F463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/залік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/</w:t>
      </w:r>
    </w:p>
    <w:p w:rsidR="006D7B00" w:rsidRDefault="006D7B00" w:rsidP="006D7B0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D7B00" w:rsidRPr="00473BCA" w:rsidRDefault="006D7B00" w:rsidP="006D7B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6D7B00" w:rsidRPr="00180C60" w:rsidRDefault="006D7B00" w:rsidP="006D7B0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максимальна кількість балів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6D7B00" w:rsidRDefault="006D7B00" w:rsidP="006D7B0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6D7B00" w:rsidRPr="003F1F51" w:rsidRDefault="006D7B00" w:rsidP="006D7B00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заняття – 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6D7B00" w:rsidRDefault="006D7B00" w:rsidP="006D7B00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 балів (див. критерії оцінювання)</w:t>
      </w:r>
    </w:p>
    <w:p w:rsidR="006D7B00" w:rsidRDefault="006D7B00" w:rsidP="006D7B0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D7B00" w:rsidRPr="00473BCA" w:rsidRDefault="006D7B00" w:rsidP="006D7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6D7B00" w:rsidRDefault="006D7B00" w:rsidP="006D7B0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максимальна кількість балів за  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6D7B00" w:rsidRPr="00477A3E" w:rsidRDefault="006D7B00" w:rsidP="006D7B0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6D7B00" w:rsidRPr="003F1F51" w:rsidRDefault="006D7B00" w:rsidP="006D7B00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Практичні заняття –  </w:t>
      </w:r>
      <w:r>
        <w:rPr>
          <w:rFonts w:ascii="Times New Roman" w:hAnsi="Times New Roman"/>
          <w:bCs/>
          <w:sz w:val="28"/>
          <w:szCs w:val="28"/>
          <w:lang w:val="uk-UA"/>
        </w:rPr>
        <w:t>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6D7B00" w:rsidRDefault="006D7B00" w:rsidP="006D7B0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 балів (див. критерії оцінювання)</w:t>
      </w:r>
    </w:p>
    <w:p w:rsidR="006D7B00" w:rsidRPr="003D4EDA" w:rsidRDefault="006D7B00" w:rsidP="006D7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B00" w:rsidRPr="00C44F46" w:rsidRDefault="006D7B00" w:rsidP="006D7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D7B00" w:rsidRPr="003351AA" w:rsidRDefault="006D7B00" w:rsidP="006D7B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B00" w:rsidRPr="003351AA" w:rsidRDefault="006D7B00" w:rsidP="006D7B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B00" w:rsidRDefault="006D7B00" w:rsidP="006D7B0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6D7B00" w:rsidRPr="005D1001" w:rsidRDefault="006D7B00" w:rsidP="006D7B0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самостійної роботи за семестр</w:t>
      </w:r>
    </w:p>
    <w:p w:rsidR="006D7B00" w:rsidRDefault="006D7B00" w:rsidP="006D7B0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14"/>
        <w:gridCol w:w="9395"/>
        <w:gridCol w:w="1720"/>
      </w:tblGrid>
      <w:tr w:rsidR="006D7B00" w:rsidRPr="00A9759D" w:rsidTr="00B44133">
        <w:tc>
          <w:tcPr>
            <w:tcW w:w="1733" w:type="dxa"/>
          </w:tcPr>
          <w:p w:rsidR="006D7B00" w:rsidRPr="00A9759D" w:rsidRDefault="006D7B00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робота</w:t>
            </w:r>
          </w:p>
        </w:tc>
        <w:tc>
          <w:tcPr>
            <w:tcW w:w="9865" w:type="dxa"/>
          </w:tcPr>
          <w:p w:rsidR="006D7B00" w:rsidRPr="00A9759D" w:rsidRDefault="006D7B00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Самостійна робота складається з підготовки до аудиторних практичних занять і 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письмового виконання додаткових завдань.</w:t>
            </w:r>
          </w:p>
          <w:p w:rsidR="006D7B00" w:rsidRPr="00A9759D" w:rsidRDefault="006D7B00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6D7B00" w:rsidRPr="00A9759D" w:rsidRDefault="006D7B00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6D7B00" w:rsidRPr="00A9759D" w:rsidRDefault="006D7B00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6D7B00" w:rsidRPr="00A9759D" w:rsidRDefault="006D7B00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00" w:rsidRPr="00A9759D" w:rsidRDefault="006D7B00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6D7B00" w:rsidRPr="000C3C8B" w:rsidRDefault="006D7B00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</w:tr>
    </w:tbl>
    <w:p w:rsidR="006D7B00" w:rsidRDefault="006D7B00" w:rsidP="006D7B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7B00" w:rsidRDefault="006D7B00" w:rsidP="006D7B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7B00" w:rsidRDefault="006D7B00" w:rsidP="006D7B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7B00" w:rsidRPr="000469FD" w:rsidRDefault="006D7B00" w:rsidP="006D7B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7B00" w:rsidRPr="00B860C8" w:rsidRDefault="006D7B00" w:rsidP="006D7B0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60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6D7B00" w:rsidRPr="00B860C8" w:rsidTr="00B44133">
        <w:trPr>
          <w:trHeight w:val="862"/>
        </w:trPr>
        <w:tc>
          <w:tcPr>
            <w:tcW w:w="3118" w:type="dxa"/>
          </w:tcPr>
          <w:p w:rsidR="006D7B00" w:rsidRPr="00B860C8" w:rsidRDefault="006D7B00" w:rsidP="00B44133">
            <w:pPr>
              <w:pStyle w:val="TableParagraph"/>
              <w:spacing w:before="15"/>
              <w:ind w:left="107"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балів за всі види роботи</w:t>
            </w:r>
          </w:p>
        </w:tc>
        <w:tc>
          <w:tcPr>
            <w:tcW w:w="3969" w:type="dxa"/>
          </w:tcPr>
          <w:p w:rsidR="006D7B00" w:rsidRPr="00B860C8" w:rsidRDefault="006D7B00" w:rsidP="00B44133">
            <w:pPr>
              <w:pStyle w:val="TableParagraph"/>
              <w:spacing w:before="224"/>
              <w:ind w:left="107"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D7B00" w:rsidRDefault="006D7B00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за національною </w:t>
            </w:r>
          </w:p>
          <w:p w:rsidR="006D7B00" w:rsidRPr="00B860C8" w:rsidRDefault="006D7B00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шкалою</w:t>
            </w:r>
          </w:p>
          <w:p w:rsidR="006D7B00" w:rsidRPr="00B860C8" w:rsidRDefault="006D7B00" w:rsidP="00B44133">
            <w:pPr>
              <w:pStyle w:val="TableParagraph"/>
              <w:spacing w:before="137"/>
              <w:ind w:left="104"/>
              <w:jc w:val="center"/>
              <w:rPr>
                <w:b/>
                <w:sz w:val="24"/>
                <w:szCs w:val="24"/>
              </w:rPr>
            </w:pPr>
          </w:p>
        </w:tc>
      </w:tr>
      <w:tr w:rsidR="006D7B00" w:rsidRPr="00B860C8" w:rsidTr="00B44133">
        <w:trPr>
          <w:trHeight w:val="412"/>
        </w:trPr>
        <w:tc>
          <w:tcPr>
            <w:tcW w:w="3118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6D7B00" w:rsidRPr="00B860C8" w:rsidRDefault="006D7B00" w:rsidP="00B44133">
            <w:pPr>
              <w:pStyle w:val="TableParagraph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6D7B00" w:rsidRPr="00B860C8" w:rsidTr="00B44133">
        <w:trPr>
          <w:trHeight w:val="415"/>
        </w:trPr>
        <w:tc>
          <w:tcPr>
            <w:tcW w:w="3118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6D7B00" w:rsidRPr="00B860C8" w:rsidRDefault="006D7B00" w:rsidP="00B44133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6D7B00" w:rsidRPr="00B860C8" w:rsidTr="00B44133">
        <w:trPr>
          <w:trHeight w:val="412"/>
        </w:trPr>
        <w:tc>
          <w:tcPr>
            <w:tcW w:w="3118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6D7B00" w:rsidRPr="00B860C8" w:rsidRDefault="006D7B00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6D7B00" w:rsidRPr="00B860C8" w:rsidTr="00B44133">
        <w:trPr>
          <w:trHeight w:val="414"/>
        </w:trPr>
        <w:tc>
          <w:tcPr>
            <w:tcW w:w="3118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6D7B00" w:rsidRPr="00B860C8" w:rsidRDefault="006D7B00" w:rsidP="00B44133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6D7B00" w:rsidRPr="00B860C8" w:rsidRDefault="006D7B00" w:rsidP="00B44133">
            <w:pPr>
              <w:pStyle w:val="TableParagraph"/>
              <w:spacing w:before="207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6D7B00" w:rsidRPr="00B860C8" w:rsidTr="00B44133">
        <w:trPr>
          <w:trHeight w:val="414"/>
        </w:trPr>
        <w:tc>
          <w:tcPr>
            <w:tcW w:w="3118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6D7B00" w:rsidRPr="00B860C8" w:rsidRDefault="006D7B00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6D7B00" w:rsidRPr="00490A27" w:rsidTr="00B44133">
        <w:trPr>
          <w:trHeight w:val="698"/>
        </w:trPr>
        <w:tc>
          <w:tcPr>
            <w:tcW w:w="3118" w:type="dxa"/>
          </w:tcPr>
          <w:p w:rsidR="006D7B00" w:rsidRPr="00B860C8" w:rsidRDefault="006D7B00" w:rsidP="00B4413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6D7B00" w:rsidRPr="00B860C8" w:rsidRDefault="006D7B00" w:rsidP="00B4413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6D7B00" w:rsidRDefault="006D7B00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можливістю </w:t>
            </w:r>
          </w:p>
          <w:p w:rsidR="006D7B00" w:rsidRPr="00B860C8" w:rsidRDefault="006D7B00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повторного складання</w:t>
            </w:r>
          </w:p>
        </w:tc>
      </w:tr>
      <w:tr w:rsidR="006D7B00" w:rsidRPr="00490A27" w:rsidTr="00B44133">
        <w:trPr>
          <w:trHeight w:val="836"/>
        </w:trPr>
        <w:tc>
          <w:tcPr>
            <w:tcW w:w="3118" w:type="dxa"/>
          </w:tcPr>
          <w:p w:rsidR="006D7B00" w:rsidRPr="00B860C8" w:rsidRDefault="006D7B00" w:rsidP="00B441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6D7B00" w:rsidRPr="00B860C8" w:rsidRDefault="006D7B00" w:rsidP="00B44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D7B00" w:rsidRPr="00B860C8" w:rsidRDefault="006D7B00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6D7B00" w:rsidRDefault="006D7B00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обов’язковим </w:t>
            </w:r>
          </w:p>
          <w:p w:rsidR="006D7B00" w:rsidRPr="00B860C8" w:rsidRDefault="006D7B00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6D7B00" w:rsidRDefault="006D7B00" w:rsidP="006D7B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B00" w:rsidRDefault="006D7B00" w:rsidP="006D7B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B00" w:rsidRPr="003351AA" w:rsidRDefault="006D7B00" w:rsidP="006D7B0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D7B00" w:rsidRPr="003B050E" w:rsidRDefault="006D7B00" w:rsidP="006D7B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050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рекомендованих джерел (наскрізна нумерація)</w:t>
      </w:r>
    </w:p>
    <w:p w:rsidR="006D7B00" w:rsidRPr="003B050E" w:rsidRDefault="006D7B00" w:rsidP="006D7B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69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Базова 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. Навчальний посібник, ступінь бакалавр / М-во освіти і науки України, Донец. нац. ун-т економіки і торгівлі ім. </w:t>
      </w:r>
      <w:r w:rsidRPr="004940CC">
        <w:rPr>
          <w:rFonts w:ascii="Times New Roman" w:hAnsi="Times New Roman" w:cs="Times New Roman"/>
          <w:sz w:val="28"/>
          <w:szCs w:val="28"/>
        </w:rPr>
        <w:t>М. Туган Барановського, каф. Іноземної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філоло</w:t>
      </w:r>
      <w:r>
        <w:rPr>
          <w:rFonts w:ascii="Times New Roman" w:hAnsi="Times New Roman" w:cs="Times New Roman"/>
          <w:sz w:val="28"/>
          <w:szCs w:val="28"/>
        </w:rPr>
        <w:t>гії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перекладу</w:t>
      </w:r>
      <w:r w:rsidRPr="00380A38">
        <w:rPr>
          <w:rFonts w:ascii="Times New Roman" w:hAnsi="Times New Roman" w:cs="Times New Roman"/>
          <w:sz w:val="28"/>
          <w:szCs w:val="28"/>
        </w:rPr>
        <w:t xml:space="preserve">. </w:t>
      </w:r>
      <w:r w:rsidRPr="004940CC">
        <w:rPr>
          <w:rFonts w:ascii="Times New Roman" w:hAnsi="Times New Roman" w:cs="Times New Roman"/>
          <w:sz w:val="28"/>
          <w:szCs w:val="28"/>
        </w:rPr>
        <w:t>Кривий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Ріг</w:t>
      </w:r>
      <w:r w:rsidRPr="00380A38">
        <w:rPr>
          <w:rFonts w:ascii="Times New Roman" w:hAnsi="Times New Roman" w:cs="Times New Roman"/>
          <w:sz w:val="28"/>
          <w:szCs w:val="28"/>
        </w:rPr>
        <w:t xml:space="preserve"> : [</w:t>
      </w:r>
      <w:r w:rsidRPr="004940CC">
        <w:rPr>
          <w:rFonts w:ascii="Times New Roman" w:hAnsi="Times New Roman" w:cs="Times New Roman"/>
          <w:sz w:val="28"/>
          <w:szCs w:val="28"/>
        </w:rPr>
        <w:t>ДонНУЕТ</w:t>
      </w:r>
      <w:r w:rsidRPr="00380A38">
        <w:rPr>
          <w:rFonts w:ascii="Times New Roman" w:hAnsi="Times New Roman" w:cs="Times New Roman"/>
          <w:sz w:val="28"/>
          <w:szCs w:val="28"/>
        </w:rPr>
        <w:t xml:space="preserve">], 2018. 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216 </w:t>
      </w:r>
      <w:r w:rsidRPr="004940CC">
        <w:rPr>
          <w:rFonts w:ascii="Times New Roman" w:hAnsi="Times New Roman" w:cs="Times New Roman"/>
          <w:sz w:val="28"/>
          <w:szCs w:val="28"/>
        </w:rPr>
        <w:t>с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Dictionary of leisure, travel and tourism. A &amp; C Black Publishers Ltd 38 Soho Square, London W1D 3HB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Dibicka, I. O’Keeffee, M.  English for international Tourism. Pearson Education Limited , 2003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45" w:history="1">
        <w:r w:rsidRPr="00316417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https://repository.dinus.ac.id/docs/ajar/Iwonna_Dubicka,_Margaret_OKeeffe_English_for_International_Tourism_Low-Intermediate_Course_Book.pdf</w:t>
        </w:r>
      </w:hyperlink>
    </w:p>
    <w:p w:rsidR="006D7B00" w:rsidRPr="00FE4296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Miriam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Strutt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English for International Tourism / Jacob M., Strutt P. – England: Pearson Education Limited, 2007. – 127 p. 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Miriam Jacob and Peter Strutt. English for International Tourism (Workbook) / Jacob M., Strutt P. – England: Pearson Education Limited, 2007. – 127 p. </w:t>
      </w:r>
    </w:p>
    <w:p w:rsidR="006D7B00" w:rsidRPr="00D05E34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7B00" w:rsidRPr="00941694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694">
        <w:rPr>
          <w:rFonts w:ascii="Times New Roman" w:hAnsi="Times New Roman" w:cs="Times New Roman"/>
          <w:b/>
          <w:sz w:val="28"/>
          <w:szCs w:val="28"/>
        </w:rPr>
        <w:t>Допоміжна</w:t>
      </w:r>
      <w:r w:rsidRPr="009416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1. Eastwood John. Oxford Practice Grammar with answers. 2002 – 438 p. 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2. Sunday Mirror. Homes &amp; Holidays (newspaper). – 24 p. 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3. Walker Eline, Erthwors Steve. Grammar Practice for Upper Intermediate Students. 2002. – 202 p. 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4. Wood Neil. Tourism and Catering. Oxford University Press. 2003. – 39 p. 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5. The Media Forecast for the Hot Spot Visitors in Ukraine / N. A. Yurko, U. M. Protsenko, I. A. Kleba // </w:t>
      </w:r>
      <w:r w:rsidRPr="003B050E">
        <w:rPr>
          <w:rFonts w:ascii="Times New Roman" w:hAnsi="Times New Roman" w:cs="Times New Roman"/>
          <w:sz w:val="28"/>
          <w:szCs w:val="28"/>
        </w:rPr>
        <w:t>Перспективи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розвитку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туристичної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індустрії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Україні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регіональні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аспекти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3B050E">
        <w:rPr>
          <w:rFonts w:ascii="Times New Roman" w:hAnsi="Times New Roman" w:cs="Times New Roman"/>
          <w:sz w:val="28"/>
          <w:szCs w:val="28"/>
        </w:rPr>
        <w:t>матеріали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Всеукраїнської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науково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практичної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інтернет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конференції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28 </w:t>
      </w:r>
      <w:r w:rsidRPr="003B050E">
        <w:rPr>
          <w:rFonts w:ascii="Times New Roman" w:hAnsi="Times New Roman" w:cs="Times New Roman"/>
          <w:sz w:val="28"/>
          <w:szCs w:val="28"/>
        </w:rPr>
        <w:t>березня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r w:rsidRPr="003B050E">
        <w:rPr>
          <w:rFonts w:ascii="Times New Roman" w:hAnsi="Times New Roman" w:cs="Times New Roman"/>
          <w:sz w:val="28"/>
          <w:szCs w:val="28"/>
        </w:rPr>
        <w:t>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/ </w:t>
      </w:r>
      <w:r w:rsidRPr="003B050E">
        <w:rPr>
          <w:rFonts w:ascii="Times New Roman" w:hAnsi="Times New Roman" w:cs="Times New Roman"/>
          <w:sz w:val="28"/>
          <w:szCs w:val="28"/>
        </w:rPr>
        <w:t>ред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кол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Бержанір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B050E">
        <w:rPr>
          <w:rFonts w:ascii="Times New Roman" w:hAnsi="Times New Roman" w:cs="Times New Roman"/>
          <w:sz w:val="28"/>
          <w:szCs w:val="28"/>
        </w:rPr>
        <w:t>Умань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Видавничо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поліграфічний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центр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B050E">
        <w:rPr>
          <w:rFonts w:ascii="Times New Roman" w:hAnsi="Times New Roman" w:cs="Times New Roman"/>
          <w:sz w:val="28"/>
          <w:szCs w:val="28"/>
        </w:rPr>
        <w:t>Візаві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», 2014. – </w:t>
      </w:r>
      <w:r w:rsidRPr="003B050E">
        <w:rPr>
          <w:rFonts w:ascii="Times New Roman" w:hAnsi="Times New Roman" w:cs="Times New Roman"/>
          <w:sz w:val="28"/>
          <w:szCs w:val="28"/>
        </w:rPr>
        <w:t>Ч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1. – </w:t>
      </w:r>
      <w:r w:rsidRPr="003B050E">
        <w:rPr>
          <w:rFonts w:ascii="Times New Roman" w:hAnsi="Times New Roman" w:cs="Times New Roman"/>
          <w:sz w:val="28"/>
          <w:szCs w:val="28"/>
        </w:rPr>
        <w:t>С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138–140. </w:t>
      </w:r>
    </w:p>
    <w:p w:rsidR="006D7B00" w:rsidRDefault="006D7B00" w:rsidP="006D7B00">
      <w:pPr>
        <w:tabs>
          <w:tab w:val="left" w:pos="851"/>
        </w:tabs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6.MacKenzie Ian. English for business studies. Student's Book. </w:t>
      </w:r>
      <w:hyperlink r:id="rId46" w:anchor="v=onepage&amp;q&amp;f=false" w:history="1">
        <w:r w:rsidRPr="003B050E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https://books.google.com.ua/books?id=Lwntq0_kCuoC&amp;printsec=frontcover&amp;hl=ru#v=onepage&amp;q&amp;f=false</w:t>
        </w:r>
      </w:hyperlink>
    </w:p>
    <w:p w:rsidR="006D7B00" w:rsidRPr="00F46409" w:rsidRDefault="006D7B00" w:rsidP="006D7B0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409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</w:t>
      </w:r>
    </w:p>
    <w:p w:rsidR="006D7B00" w:rsidRPr="003B050E" w:rsidRDefault="006D7B00" w:rsidP="006D7B00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7" w:history="1">
        <w:r w:rsidRPr="003B050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val="uk-UA" w:eastAsia="ru-RU"/>
          </w:rPr>
          <w:t>http://lib.chdu.edu.ua/index.php?m=3&amp;b=72</w:t>
        </w:r>
      </w:hyperlink>
    </w:p>
    <w:p w:rsidR="006D7B00" w:rsidRPr="003B050E" w:rsidRDefault="006D7B00" w:rsidP="006D7B00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hyperlink r:id="rId48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http://lukyanenko.at.ua/_ld/1/150___.pdf</w:t>
        </w:r>
      </w:hyperlink>
    </w:p>
    <w:p w:rsidR="006D7B00" w:rsidRPr="003B050E" w:rsidRDefault="006D7B00" w:rsidP="006D7B00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9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http://begin-english.ru/study/</w:t>
        </w:r>
      </w:hyperlink>
    </w:p>
    <w:p w:rsidR="006D7B00" w:rsidRPr="003B050E" w:rsidRDefault="006D7B00" w:rsidP="006D7B00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</w:t>
      </w: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0. </w:t>
      </w:r>
      <w:hyperlink r:id="rId50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http://novaknyha.com.ua/downloads/pdf/450.pdf</w:t>
        </w:r>
      </w:hyperlink>
    </w:p>
    <w:p w:rsidR="006D7B00" w:rsidRPr="00565351" w:rsidRDefault="006D7B00" w:rsidP="006D7B00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7B00" w:rsidRPr="003D4EDA" w:rsidRDefault="006D7B00" w:rsidP="006D7B00">
      <w:pPr>
        <w:rPr>
          <w:lang w:val="uk-UA"/>
        </w:rPr>
      </w:pPr>
    </w:p>
    <w:p w:rsidR="006D7B00" w:rsidRPr="00C15AD4" w:rsidRDefault="006D7B00" w:rsidP="006D7B00">
      <w:pPr>
        <w:rPr>
          <w:lang w:val="uk-UA"/>
        </w:rPr>
      </w:pPr>
    </w:p>
    <w:p w:rsidR="006D7B00" w:rsidRPr="00F463AC" w:rsidRDefault="006D7B00" w:rsidP="006D7B00">
      <w:pPr>
        <w:rPr>
          <w:lang w:val="uk-UA"/>
        </w:rPr>
      </w:pPr>
    </w:p>
    <w:p w:rsidR="006A39B2" w:rsidRPr="006D7B00" w:rsidRDefault="00C40C54">
      <w:pPr>
        <w:rPr>
          <w:lang w:val="uk-UA"/>
        </w:rPr>
      </w:pPr>
    </w:p>
    <w:sectPr w:rsidR="006A39B2" w:rsidRPr="006D7B00" w:rsidSect="005E3E93"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94"/>
    <w:rsid w:val="00001162"/>
    <w:rsid w:val="002401DD"/>
    <w:rsid w:val="00275D1F"/>
    <w:rsid w:val="00350935"/>
    <w:rsid w:val="005E3E93"/>
    <w:rsid w:val="006D7B00"/>
    <w:rsid w:val="008D0428"/>
    <w:rsid w:val="00A02CCD"/>
    <w:rsid w:val="00A86894"/>
    <w:rsid w:val="00C40C54"/>
    <w:rsid w:val="00D85CC5"/>
    <w:rsid w:val="00E5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0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6D7B0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6D7B0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7B0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6D7B00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6D7B0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E3E93"/>
  </w:style>
  <w:style w:type="numbering" w:customStyle="1" w:styleId="11">
    <w:name w:val="Нет списка11"/>
    <w:next w:val="a2"/>
    <w:uiPriority w:val="99"/>
    <w:semiHidden/>
    <w:unhideWhenUsed/>
    <w:rsid w:val="005E3E93"/>
  </w:style>
  <w:style w:type="paragraph" w:customStyle="1" w:styleId="msonormal0">
    <w:name w:val="msonormal"/>
    <w:basedOn w:val="a"/>
    <w:uiPriority w:val="99"/>
    <w:rsid w:val="005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5E3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5E3E9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5E3E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5E3E9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5E3E93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5E3E9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E3E9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5E3E93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5E3E9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3E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3E93"/>
    <w:rPr>
      <w:lang w:val="ru-RU"/>
    </w:rPr>
  </w:style>
  <w:style w:type="paragraph" w:styleId="ad">
    <w:name w:val="footer"/>
    <w:basedOn w:val="a"/>
    <w:link w:val="ae"/>
    <w:uiPriority w:val="99"/>
    <w:unhideWhenUsed/>
    <w:rsid w:val="005E3E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3E93"/>
    <w:rPr>
      <w:lang w:val="ru-RU"/>
    </w:rPr>
  </w:style>
  <w:style w:type="paragraph" w:customStyle="1" w:styleId="Style79">
    <w:name w:val="Style79"/>
    <w:basedOn w:val="a"/>
    <w:rsid w:val="005E3E93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3E9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E3E9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4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0C5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0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6D7B0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6D7B0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7B0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6D7B00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6D7B0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E3E93"/>
  </w:style>
  <w:style w:type="numbering" w:customStyle="1" w:styleId="11">
    <w:name w:val="Нет списка11"/>
    <w:next w:val="a2"/>
    <w:uiPriority w:val="99"/>
    <w:semiHidden/>
    <w:unhideWhenUsed/>
    <w:rsid w:val="005E3E93"/>
  </w:style>
  <w:style w:type="paragraph" w:customStyle="1" w:styleId="msonormal0">
    <w:name w:val="msonormal"/>
    <w:basedOn w:val="a"/>
    <w:uiPriority w:val="99"/>
    <w:rsid w:val="005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5E3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5E3E9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5E3E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5E3E9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5E3E93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5E3E9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E3E9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5E3E93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5E3E9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3E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3E93"/>
    <w:rPr>
      <w:lang w:val="ru-RU"/>
    </w:rPr>
  </w:style>
  <w:style w:type="paragraph" w:styleId="ad">
    <w:name w:val="footer"/>
    <w:basedOn w:val="a"/>
    <w:link w:val="ae"/>
    <w:uiPriority w:val="99"/>
    <w:unhideWhenUsed/>
    <w:rsid w:val="005E3E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3E93"/>
    <w:rPr>
      <w:lang w:val="ru-RU"/>
    </w:rPr>
  </w:style>
  <w:style w:type="paragraph" w:customStyle="1" w:styleId="Style79">
    <w:name w:val="Style79"/>
    <w:basedOn w:val="a"/>
    <w:rsid w:val="005E3E93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3E9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E3E9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4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0C5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lib.chdu.edu.ua/index.php?m=3&amp;b=72" TargetMode="External"/><Relationship Id="rId50" Type="http://schemas.openxmlformats.org/officeDocument/2006/relationships/hyperlink" Target="http://novaknyha.com.ua/downloads/pdf/450.pdf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books.google.com.ua/books?id=Lwntq0_kCuoC&amp;printsec=frontcover&amp;hl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repository.dinus.ac.id/docs/ajar/Iwonna_Dubicka,_Margaret_OKeeffe_English_for_International_Tourism_Low-Intermediate_Course_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begin-english.ru/study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lukyanenko.at.ua/_ld/1/150___.pdf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5521</Words>
  <Characters>31475</Characters>
  <Application>Microsoft Office Word</Application>
  <DocSecurity>0</DocSecurity>
  <Lines>262</Lines>
  <Paragraphs>73</Paragraphs>
  <ScaleCrop>false</ScaleCrop>
  <Company/>
  <LinksUpToDate>false</LinksUpToDate>
  <CharactersWithSpaces>36923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13</cp:revision>
  <dcterms:created xsi:type="dcterms:W3CDTF">2023-09-16T12:18:00Z</dcterms:created>
  <dcterms:modified xsi:type="dcterms:W3CDTF">2024-09-19T07:58:00Z</dcterms:modified>
</cp:coreProperties>
</file>